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E" w:rsidRDefault="0052678E"/>
    <w:tbl>
      <w:tblPr>
        <w:tblStyle w:val="TableNormal"/>
        <w:tblpPr w:leftFromText="180" w:rightFromText="180" w:vertAnchor="text" w:horzAnchor="margin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811"/>
        <w:gridCol w:w="1558"/>
        <w:gridCol w:w="1985"/>
        <w:gridCol w:w="2377"/>
      </w:tblGrid>
      <w:tr w:rsidR="004B5C70" w:rsidTr="004B5C70">
        <w:trPr>
          <w:trHeight w:val="277"/>
        </w:trPr>
        <w:tc>
          <w:tcPr>
            <w:tcW w:w="9348" w:type="dxa"/>
            <w:gridSpan w:val="5"/>
          </w:tcPr>
          <w:p w:rsidR="004B5C70" w:rsidRDefault="004B5C70" w:rsidP="009027C6">
            <w:pPr>
              <w:pStyle w:val="TableParagraph"/>
              <w:spacing w:line="258" w:lineRule="exact"/>
              <w:ind w:left="895" w:right="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ГИА-202</w:t>
            </w:r>
            <w:r w:rsidR="009027C6">
              <w:rPr>
                <w:b/>
                <w:sz w:val="24"/>
              </w:rPr>
              <w:t>6</w:t>
            </w:r>
          </w:p>
        </w:tc>
      </w:tr>
      <w:tr w:rsidR="004B5C70" w:rsidTr="004B5C70">
        <w:trPr>
          <w:trHeight w:val="827"/>
        </w:trPr>
        <w:tc>
          <w:tcPr>
            <w:tcW w:w="9348" w:type="dxa"/>
            <w:gridSpan w:val="5"/>
          </w:tcPr>
          <w:p w:rsidR="004B5C70" w:rsidRDefault="004B5C70" w:rsidP="004B5C70">
            <w:pPr>
              <w:pStyle w:val="TableParagraph"/>
              <w:spacing w:line="265" w:lineRule="exact"/>
              <w:ind w:left="895" w:right="8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Санкт-Петербургском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</w:p>
          <w:p w:rsidR="004B5C70" w:rsidRDefault="004B5C70" w:rsidP="004B5C70">
            <w:pPr>
              <w:pStyle w:val="TableParagraph"/>
              <w:spacing w:line="270" w:lineRule="atLeast"/>
              <w:ind w:left="895" w:right="89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"Санкт-Петербургское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 М.П.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Мусоргского"</w:t>
            </w:r>
          </w:p>
        </w:tc>
      </w:tr>
      <w:tr w:rsidR="004B5C70" w:rsidTr="004B5C70">
        <w:trPr>
          <w:trHeight w:val="551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B5C70" w:rsidRDefault="004B5C70" w:rsidP="004B5C7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4B5C70" w:rsidRDefault="004B5C70" w:rsidP="004B5C7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B5C70" w:rsidTr="004B5C70">
        <w:trPr>
          <w:trHeight w:val="1518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1.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ind w:right="296"/>
            </w:pPr>
            <w:r>
              <w:t>Размещение нормативно-</w:t>
            </w:r>
            <w:r>
              <w:rPr>
                <w:spacing w:val="-52"/>
              </w:rPr>
              <w:t xml:space="preserve"> </w:t>
            </w:r>
            <w:r>
              <w:t>правовых документов по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 w:rsidRPr="00A56815">
              <w:t>–</w:t>
            </w:r>
            <w:r>
              <w:t>202</w:t>
            </w:r>
            <w:r w:rsidR="009027C6">
              <w:t>6</w:t>
            </w:r>
            <w:r>
              <w:t xml:space="preserve"> на сайте</w:t>
            </w:r>
            <w:r>
              <w:rPr>
                <w:spacing w:val="1"/>
              </w:rPr>
              <w:t xml:space="preserve"> </w:t>
            </w:r>
            <w:r>
              <w:t>училища</w:t>
            </w:r>
          </w:p>
          <w:p w:rsidR="004B5C70" w:rsidRDefault="004B5C70" w:rsidP="004B5C70">
            <w:pPr>
              <w:pStyle w:val="TableParagraph"/>
              <w:spacing w:line="252" w:lineRule="exact"/>
              <w:ind w:right="827"/>
            </w:pPr>
            <w:r>
              <w:t>и информационных</w:t>
            </w:r>
            <w:r>
              <w:rPr>
                <w:spacing w:val="-52"/>
              </w:rPr>
              <w:t xml:space="preserve"> </w:t>
            </w:r>
            <w:r>
              <w:t>стендах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spacing w:line="242" w:lineRule="auto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2–4</w:t>
            </w:r>
          </w:p>
          <w:p w:rsidR="004B5C70" w:rsidRDefault="004B5C70" w:rsidP="004B5C70">
            <w:pPr>
              <w:pStyle w:val="TableParagraph"/>
              <w:ind w:right="325"/>
            </w:pPr>
            <w:r>
              <w:t>курсов и их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ind w:right="326"/>
            </w:pPr>
            <w:r>
              <w:t>обновление</w:t>
            </w:r>
            <w:r>
              <w:rPr>
                <w:spacing w:val="1"/>
              </w:rPr>
              <w:t xml:space="preserve"> </w:t>
            </w:r>
            <w:r>
              <w:t>информации 1</w:t>
            </w:r>
            <w:r>
              <w:rPr>
                <w:spacing w:val="-52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месяц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 w:right="133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 работе;</w:t>
            </w:r>
            <w:r>
              <w:rPr>
                <w:spacing w:val="1"/>
              </w:rPr>
              <w:t xml:space="preserve"> </w:t>
            </w:r>
            <w:r>
              <w:t>редактор</w:t>
            </w:r>
            <w:r>
              <w:rPr>
                <w:spacing w:val="-7"/>
              </w:rPr>
              <w:t xml:space="preserve"> </w:t>
            </w:r>
            <w:r>
              <w:t>сайта</w:t>
            </w:r>
            <w:r>
              <w:rPr>
                <w:spacing w:val="-6"/>
              </w:rPr>
              <w:t xml:space="preserve"> </w:t>
            </w:r>
            <w:r>
              <w:t>училища</w:t>
            </w:r>
          </w:p>
        </w:tc>
      </w:tr>
      <w:tr w:rsidR="004B5C70" w:rsidTr="004B5C70">
        <w:trPr>
          <w:trHeight w:val="757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2.</w:t>
            </w:r>
          </w:p>
        </w:tc>
        <w:tc>
          <w:tcPr>
            <w:tcW w:w="2811" w:type="dxa"/>
          </w:tcPr>
          <w:p w:rsidR="004B5C70" w:rsidRDefault="004B5C70" w:rsidP="009027C6">
            <w:pPr>
              <w:pStyle w:val="TableParagraph"/>
              <w:ind w:right="139"/>
            </w:pPr>
            <w:r>
              <w:t>Знакомство с нормативной</w:t>
            </w:r>
            <w:r>
              <w:rPr>
                <w:spacing w:val="-52"/>
              </w:rPr>
              <w:t xml:space="preserve"> </w:t>
            </w:r>
            <w:r>
              <w:t>базой ГИА</w:t>
            </w:r>
            <w:r w:rsidRPr="0040559B">
              <w:t>–</w:t>
            </w:r>
            <w:r>
              <w:t>202</w:t>
            </w:r>
            <w:r w:rsidR="009027C6">
              <w:t>6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40559B">
              <w:t>–</w:t>
            </w:r>
            <w:r>
              <w:t>4</w:t>
            </w:r>
          </w:p>
          <w:p w:rsidR="004B5C70" w:rsidRDefault="004B5C70" w:rsidP="004B5C70">
            <w:pPr>
              <w:pStyle w:val="TableParagraph"/>
              <w:spacing w:line="244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1 раз в</w:t>
            </w:r>
            <w:r>
              <w:rPr>
                <w:spacing w:val="-1"/>
              </w:rPr>
              <w:t xml:space="preserve"> </w:t>
            </w:r>
            <w:r>
              <w:t>семестр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3"/>
              </w:rPr>
              <w:t xml:space="preserve"> </w:t>
            </w:r>
            <w:r>
              <w:t>работе,</w:t>
            </w:r>
          </w:p>
          <w:p w:rsidR="004B5C70" w:rsidRDefault="004B5C70" w:rsidP="004B5C70">
            <w:pPr>
              <w:pStyle w:val="TableParagraph"/>
              <w:spacing w:line="244" w:lineRule="exact"/>
              <w:ind w:left="106"/>
            </w:pPr>
            <w:r>
              <w:t>кураторы 2</w:t>
            </w:r>
            <w:r w:rsidRPr="0040559B">
              <w:t>–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</w:p>
        </w:tc>
      </w:tr>
      <w:tr w:rsidR="004B5C70" w:rsidTr="004B5C70">
        <w:trPr>
          <w:trHeight w:val="1519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2" w:lineRule="exact"/>
            </w:pPr>
            <w:r>
              <w:t>3.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ind w:right="336"/>
            </w:pPr>
            <w:r>
              <w:t>Определение количества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планирующих сдавать</w:t>
            </w:r>
            <w:r>
              <w:rPr>
                <w:spacing w:val="1"/>
              </w:rPr>
              <w:t xml:space="preserve"> </w:t>
            </w:r>
            <w:r>
              <w:t>ГИА</w:t>
            </w:r>
            <w:r>
              <w:rPr>
                <w:spacing w:val="-2"/>
              </w:rPr>
              <w:t xml:space="preserve"> </w:t>
            </w:r>
            <w:r>
              <w:t>по программам</w:t>
            </w:r>
          </w:p>
          <w:p w:rsidR="004B5C70" w:rsidRDefault="004B5C70" w:rsidP="004B5C70">
            <w:pPr>
              <w:pStyle w:val="TableParagraph"/>
              <w:spacing w:line="252" w:lineRule="exact"/>
              <w:ind w:right="1096"/>
            </w:pPr>
            <w:r>
              <w:t>среднего 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spacing w:line="242" w:lineRule="auto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2E17F2">
              <w:t>–</w:t>
            </w:r>
            <w:r>
              <w:t>4</w:t>
            </w:r>
          </w:p>
          <w:p w:rsidR="004B5C70" w:rsidRDefault="004B5C70" w:rsidP="004B5C70">
            <w:pPr>
              <w:pStyle w:val="TableParagraph"/>
              <w:spacing w:line="248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2" w:lineRule="auto"/>
              <w:ind w:right="725"/>
            </w:pPr>
            <w:r>
              <w:t xml:space="preserve">сентябрь </w:t>
            </w:r>
            <w:r>
              <w:rPr>
                <w:spacing w:val="-52"/>
              </w:rPr>
              <w:t xml:space="preserve"> </w:t>
            </w:r>
            <w:r w:rsidRPr="002E17F2">
              <w:rPr>
                <w:spacing w:val="-52"/>
              </w:rPr>
              <w:t>–</w:t>
            </w:r>
            <w:r>
              <w:t>ноябрь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 w:right="187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 работе,</w:t>
            </w:r>
            <w:r>
              <w:rPr>
                <w:spacing w:val="-52"/>
              </w:rPr>
              <w:t xml:space="preserve"> </w:t>
            </w:r>
            <w:r>
              <w:t>кураторы 2</w:t>
            </w:r>
            <w:r w:rsidRPr="002E17F2">
              <w:t>–</w:t>
            </w:r>
            <w:r>
              <w:t>4 курсов</w:t>
            </w:r>
          </w:p>
        </w:tc>
      </w:tr>
      <w:tr w:rsidR="004B5C70" w:rsidTr="004B5C70">
        <w:trPr>
          <w:trHeight w:val="758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4.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ind w:right="122"/>
            </w:pPr>
            <w:r>
              <w:t>Выявление обучающихся,</w:t>
            </w:r>
            <w:r>
              <w:rPr>
                <w:spacing w:val="1"/>
              </w:rPr>
              <w:t xml:space="preserve"> </w:t>
            </w:r>
            <w:r>
              <w:t>нуждающихся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досрочной</w:t>
            </w:r>
          </w:p>
          <w:p w:rsidR="004B5C70" w:rsidRDefault="004B5C70" w:rsidP="004B5C70">
            <w:pPr>
              <w:pStyle w:val="TableParagraph"/>
              <w:spacing w:line="244" w:lineRule="exact"/>
            </w:pPr>
            <w:r>
              <w:t>сдаче ГИА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89351A">
              <w:t>–</w:t>
            </w:r>
            <w:r>
              <w:t xml:space="preserve"> 4</w:t>
            </w:r>
          </w:p>
          <w:p w:rsidR="004B5C70" w:rsidRDefault="004B5C70" w:rsidP="004B5C70">
            <w:pPr>
              <w:pStyle w:val="TableParagraph"/>
              <w:spacing w:line="244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 xml:space="preserve">ноябрь </w:t>
            </w:r>
            <w:r w:rsidRPr="001863CC">
              <w:t>–</w:t>
            </w:r>
            <w:r>
              <w:t xml:space="preserve"> январь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3"/>
              </w:rPr>
              <w:t xml:space="preserve"> </w:t>
            </w:r>
            <w:r>
              <w:t>работе,</w:t>
            </w:r>
          </w:p>
          <w:p w:rsidR="004B5C70" w:rsidRDefault="004B5C70" w:rsidP="004B5C70">
            <w:pPr>
              <w:pStyle w:val="TableParagraph"/>
              <w:spacing w:line="244" w:lineRule="exact"/>
              <w:ind w:left="106"/>
            </w:pPr>
            <w:r>
              <w:t>кураторы 2</w:t>
            </w:r>
            <w:r w:rsidRPr="0089351A">
              <w:t>–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</w:p>
        </w:tc>
      </w:tr>
      <w:tr w:rsidR="004B5C70" w:rsidTr="004B5C70">
        <w:trPr>
          <w:trHeight w:val="757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5.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spacing w:line="242" w:lineRule="auto"/>
              <w:ind w:right="230"/>
            </w:pPr>
            <w:r>
              <w:t>Работа с обучающимися с</w:t>
            </w:r>
            <w:r>
              <w:rPr>
                <w:spacing w:val="-52"/>
              </w:rPr>
              <w:t xml:space="preserve"> </w:t>
            </w:r>
            <w:r>
              <w:t>ОВЗ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spacing w:line="242" w:lineRule="auto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89351A">
              <w:t>–</w:t>
            </w:r>
            <w:r>
              <w:t xml:space="preserve"> 4</w:t>
            </w:r>
          </w:p>
          <w:p w:rsidR="004B5C70" w:rsidRDefault="004B5C70" w:rsidP="004B5C70">
            <w:pPr>
              <w:pStyle w:val="TableParagraph"/>
              <w:spacing w:line="239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 xml:space="preserve">ноябрь </w:t>
            </w:r>
            <w:r w:rsidRPr="001863CC">
              <w:t>–</w:t>
            </w:r>
            <w:r>
              <w:t xml:space="preserve"> январь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spacing w:line="241" w:lineRule="exact"/>
              <w:ind w:left="10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4B5C70" w:rsidRDefault="004B5C70" w:rsidP="004B5C70">
            <w:pPr>
              <w:pStyle w:val="TableParagraph"/>
              <w:spacing w:line="252" w:lineRule="exact"/>
              <w:ind w:left="106" w:right="187"/>
            </w:pPr>
            <w:r>
              <w:t>воспитательной работе,</w:t>
            </w:r>
            <w:r>
              <w:rPr>
                <w:spacing w:val="-52"/>
              </w:rPr>
              <w:t xml:space="preserve"> </w:t>
            </w:r>
            <w:r>
              <w:t>кураторы 2</w:t>
            </w:r>
            <w:r w:rsidRPr="0089351A">
              <w:t>–</w:t>
            </w:r>
            <w:r>
              <w:t>4 курсов</w:t>
            </w:r>
          </w:p>
        </w:tc>
      </w:tr>
      <w:tr w:rsidR="004B5C70" w:rsidTr="004B5C70">
        <w:trPr>
          <w:trHeight w:val="1012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3" w:lineRule="exact"/>
            </w:pPr>
            <w:r>
              <w:t>6.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ind w:right="617"/>
            </w:pPr>
            <w:r>
              <w:t>Сбор и регистрация</w:t>
            </w:r>
            <w:r>
              <w:rPr>
                <w:spacing w:val="1"/>
              </w:rPr>
              <w:t xml:space="preserve"> </w:t>
            </w:r>
            <w:r>
              <w:t>заявлений участников</w:t>
            </w:r>
            <w:r>
              <w:rPr>
                <w:spacing w:val="-52"/>
              </w:rPr>
              <w:t xml:space="preserve"> </w:t>
            </w:r>
            <w:r>
              <w:t>ГИА-202</w:t>
            </w:r>
            <w:r w:rsidR="009027C6">
              <w:t>6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выверка</w:t>
            </w:r>
          </w:p>
          <w:p w:rsidR="004B5C70" w:rsidRDefault="004B5C70" w:rsidP="004B5C70">
            <w:pPr>
              <w:pStyle w:val="TableParagraph"/>
              <w:spacing w:line="243" w:lineRule="exact"/>
            </w:pPr>
            <w:r>
              <w:t>паспортных</w:t>
            </w:r>
            <w:r>
              <w:rPr>
                <w:spacing w:val="-9"/>
              </w:rPr>
              <w:t xml:space="preserve"> </w:t>
            </w:r>
            <w:r>
              <w:t>данных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89351A">
              <w:t>–</w:t>
            </w:r>
            <w:r>
              <w:t>4</w:t>
            </w:r>
          </w:p>
          <w:p w:rsidR="004B5C70" w:rsidRDefault="004B5C70" w:rsidP="004B5C70">
            <w:pPr>
              <w:pStyle w:val="TableParagraph"/>
              <w:spacing w:line="251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3" w:lineRule="exact"/>
            </w:pPr>
            <w:r>
              <w:t xml:space="preserve">ноябрь </w:t>
            </w:r>
            <w:r w:rsidRPr="0089351A">
              <w:t>–</w:t>
            </w:r>
            <w:r>
              <w:t xml:space="preserve"> январь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 w:right="181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 работе;</w:t>
            </w:r>
            <w:r>
              <w:rPr>
                <w:spacing w:val="-52"/>
              </w:rPr>
              <w:t xml:space="preserve"> </w:t>
            </w:r>
            <w:r>
              <w:t>секретарь</w:t>
            </w:r>
            <w:r>
              <w:rPr>
                <w:spacing w:val="-3"/>
              </w:rPr>
              <w:t xml:space="preserve"> </w:t>
            </w:r>
            <w:r>
              <w:t>директора;</w:t>
            </w:r>
          </w:p>
          <w:p w:rsidR="004B5C70" w:rsidRDefault="004B5C70" w:rsidP="004B5C70">
            <w:pPr>
              <w:pStyle w:val="TableParagraph"/>
              <w:spacing w:line="243" w:lineRule="exact"/>
              <w:ind w:left="106"/>
            </w:pPr>
            <w:r>
              <w:t>кураторы 2</w:t>
            </w:r>
            <w:r w:rsidRPr="0089351A">
              <w:t>–</w:t>
            </w:r>
            <w:r>
              <w:t>4 курсов</w:t>
            </w:r>
          </w:p>
        </w:tc>
      </w:tr>
      <w:tr w:rsidR="004B5C70" w:rsidTr="004B5C70">
        <w:trPr>
          <w:trHeight w:val="1012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7.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Ознакомление</w:t>
            </w:r>
          </w:p>
          <w:p w:rsidR="004B5C70" w:rsidRDefault="004B5C70" w:rsidP="004B5C70">
            <w:pPr>
              <w:pStyle w:val="TableParagraph"/>
              <w:spacing w:before="1"/>
              <w:ind w:right="172"/>
            </w:pPr>
            <w:r>
              <w:t>обучающихся под роспись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памяткой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участника</w:t>
            </w:r>
          </w:p>
          <w:p w:rsidR="004B5C70" w:rsidRDefault="004B5C70" w:rsidP="004B5C70">
            <w:pPr>
              <w:pStyle w:val="TableParagraph"/>
              <w:spacing w:before="1" w:line="244" w:lineRule="exact"/>
            </w:pPr>
            <w:r>
              <w:t>ГИА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spacing w:line="242" w:lineRule="auto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953BAB">
              <w:t>–</w:t>
            </w:r>
            <w:r>
              <w:t>4</w:t>
            </w:r>
          </w:p>
          <w:p w:rsidR="004B5C70" w:rsidRDefault="004B5C70" w:rsidP="004B5C70">
            <w:pPr>
              <w:pStyle w:val="TableParagraph"/>
              <w:spacing w:line="248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 xml:space="preserve">ноябрь </w:t>
            </w:r>
            <w:r w:rsidRPr="00953BAB">
              <w:t>–</w:t>
            </w:r>
            <w:r>
              <w:t xml:space="preserve"> январь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 w:right="187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 работе,</w:t>
            </w:r>
            <w:r>
              <w:rPr>
                <w:spacing w:val="-52"/>
              </w:rPr>
              <w:t xml:space="preserve"> </w:t>
            </w:r>
            <w:r>
              <w:t>кураторы 2</w:t>
            </w:r>
            <w:r w:rsidRPr="00953BAB">
              <w:t>–</w:t>
            </w:r>
            <w:r>
              <w:t>4 курсов</w:t>
            </w:r>
          </w:p>
        </w:tc>
      </w:tr>
      <w:tr w:rsidR="004B5C70" w:rsidTr="004B5C70">
        <w:trPr>
          <w:trHeight w:val="2277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8.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spacing w:line="242" w:lineRule="auto"/>
              <w:ind w:right="232"/>
            </w:pPr>
            <w:r>
              <w:t>Предоставление данных в</w:t>
            </w:r>
            <w:r>
              <w:rPr>
                <w:spacing w:val="-52"/>
              </w:rPr>
              <w:t xml:space="preserve"> </w:t>
            </w:r>
            <w:r>
              <w:t>отдел организационно-</w:t>
            </w:r>
          </w:p>
          <w:p w:rsidR="004B5C70" w:rsidRDefault="004B5C70" w:rsidP="004B5C70">
            <w:pPr>
              <w:pStyle w:val="TableParagraph"/>
              <w:ind w:right="1216"/>
            </w:pPr>
            <w:r>
              <w:t>методического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</w:p>
          <w:p w:rsidR="004B5C70" w:rsidRDefault="004B5C70" w:rsidP="004B5C70">
            <w:pPr>
              <w:pStyle w:val="TableParagraph"/>
              <w:ind w:right="299"/>
            </w:pPr>
            <w:r>
              <w:t>информационных систем</w:t>
            </w:r>
            <w:r>
              <w:rPr>
                <w:spacing w:val="-52"/>
              </w:rPr>
              <w:t xml:space="preserve"> </w:t>
            </w:r>
            <w:r>
              <w:t>учреждений</w:t>
            </w:r>
          </w:p>
          <w:p w:rsidR="004B5C70" w:rsidRDefault="004B5C70" w:rsidP="004B5C70">
            <w:pPr>
              <w:pStyle w:val="TableParagraph"/>
              <w:ind w:right="208"/>
            </w:pPr>
            <w:r>
              <w:t>подведомственных</w:t>
            </w:r>
            <w:r>
              <w:rPr>
                <w:spacing w:val="1"/>
              </w:rPr>
              <w:t xml:space="preserve"> </w:t>
            </w:r>
            <w:r>
              <w:t>Комитету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образованию</w:t>
            </w:r>
          </w:p>
          <w:p w:rsidR="004B5C70" w:rsidRDefault="004B5C70" w:rsidP="004B5C70">
            <w:pPr>
              <w:pStyle w:val="TableParagraph"/>
              <w:spacing w:line="245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РЦОКО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ИТ</w:t>
            </w:r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spacing w:line="242" w:lineRule="auto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953BAB">
              <w:t>–</w:t>
            </w:r>
            <w:r>
              <w:t>4</w:t>
            </w:r>
          </w:p>
          <w:p w:rsidR="004B5C70" w:rsidRDefault="004B5C70" w:rsidP="004B5C70">
            <w:pPr>
              <w:pStyle w:val="TableParagraph"/>
              <w:spacing w:line="248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 xml:space="preserve">декабрь </w:t>
            </w:r>
            <w:r w:rsidRPr="00953BAB">
              <w:t>–</w:t>
            </w:r>
            <w:r>
              <w:t xml:space="preserve"> январь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 w:right="187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 работе,</w:t>
            </w:r>
            <w:r>
              <w:rPr>
                <w:spacing w:val="-52"/>
              </w:rPr>
              <w:t xml:space="preserve"> </w:t>
            </w:r>
            <w:r>
              <w:t>кураторы 2</w:t>
            </w:r>
            <w:r w:rsidRPr="00523C19">
              <w:t>–</w:t>
            </w:r>
            <w:r>
              <w:t>4 курсов</w:t>
            </w:r>
          </w:p>
        </w:tc>
      </w:tr>
      <w:tr w:rsidR="004B5C70" w:rsidTr="004B5C70">
        <w:trPr>
          <w:trHeight w:val="758"/>
        </w:trPr>
        <w:tc>
          <w:tcPr>
            <w:tcW w:w="617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>9.</w:t>
            </w:r>
          </w:p>
        </w:tc>
        <w:tc>
          <w:tcPr>
            <w:tcW w:w="2811" w:type="dxa"/>
          </w:tcPr>
          <w:p w:rsidR="004B5C70" w:rsidRDefault="004B5C70" w:rsidP="004B5C70">
            <w:pPr>
              <w:pStyle w:val="TableParagraph"/>
              <w:ind w:right="235"/>
            </w:pPr>
            <w:r>
              <w:t>Инструктаж выпускников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процедуре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</w:p>
          <w:p w:rsidR="004B5C70" w:rsidRDefault="004B5C70" w:rsidP="009027C6">
            <w:pPr>
              <w:pStyle w:val="TableParagraph"/>
              <w:spacing w:line="244" w:lineRule="exact"/>
            </w:pPr>
            <w:r>
              <w:t>ГИА-202</w:t>
            </w:r>
            <w:r w:rsidR="009027C6">
              <w:t>6</w:t>
            </w:r>
            <w:bookmarkStart w:id="0" w:name="_GoBack"/>
            <w:bookmarkEnd w:id="0"/>
          </w:p>
        </w:tc>
        <w:tc>
          <w:tcPr>
            <w:tcW w:w="1558" w:type="dxa"/>
          </w:tcPr>
          <w:p w:rsidR="004B5C70" w:rsidRDefault="004B5C70" w:rsidP="004B5C70">
            <w:pPr>
              <w:pStyle w:val="TableParagraph"/>
              <w:ind w:right="81"/>
            </w:pPr>
            <w:r>
              <w:t>Обучающиеся</w:t>
            </w:r>
            <w:r>
              <w:rPr>
                <w:spacing w:val="-52"/>
              </w:rPr>
              <w:t xml:space="preserve"> </w:t>
            </w:r>
            <w:r>
              <w:t>2</w:t>
            </w:r>
            <w:r w:rsidRPr="00E67AA6">
              <w:t>–</w:t>
            </w:r>
            <w:r>
              <w:t>4</w:t>
            </w:r>
          </w:p>
          <w:p w:rsidR="004B5C70" w:rsidRDefault="004B5C70" w:rsidP="004B5C70">
            <w:pPr>
              <w:pStyle w:val="TableParagraph"/>
              <w:spacing w:line="244" w:lineRule="exact"/>
            </w:pPr>
            <w:r>
              <w:t>курсов</w:t>
            </w:r>
          </w:p>
        </w:tc>
        <w:tc>
          <w:tcPr>
            <w:tcW w:w="1985" w:type="dxa"/>
          </w:tcPr>
          <w:p w:rsidR="004B5C70" w:rsidRDefault="004B5C70" w:rsidP="004B5C70">
            <w:pPr>
              <w:pStyle w:val="TableParagraph"/>
              <w:spacing w:line="241" w:lineRule="exact"/>
            </w:pPr>
            <w:r>
              <w:t xml:space="preserve">апрель </w:t>
            </w:r>
            <w:r w:rsidRPr="00E67AA6">
              <w:t>–</w:t>
            </w:r>
            <w:r>
              <w:t xml:space="preserve"> май</w:t>
            </w:r>
          </w:p>
        </w:tc>
        <w:tc>
          <w:tcPr>
            <w:tcW w:w="2377" w:type="dxa"/>
          </w:tcPr>
          <w:p w:rsidR="004B5C70" w:rsidRDefault="004B5C70" w:rsidP="004B5C70">
            <w:pPr>
              <w:pStyle w:val="TableParagraph"/>
              <w:ind w:left="106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13"/>
              </w:rPr>
              <w:t xml:space="preserve"> </w:t>
            </w:r>
            <w:r>
              <w:t>работе,</w:t>
            </w:r>
          </w:p>
          <w:p w:rsidR="004B5C70" w:rsidRDefault="004B5C70" w:rsidP="004B5C70">
            <w:pPr>
              <w:pStyle w:val="TableParagraph"/>
              <w:spacing w:line="244" w:lineRule="exact"/>
              <w:ind w:left="106"/>
            </w:pPr>
            <w:r>
              <w:t>кураторы 2</w:t>
            </w:r>
            <w:r w:rsidRPr="00E67AA6">
              <w:t>–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</w:p>
        </w:tc>
      </w:tr>
    </w:tbl>
    <w:p w:rsidR="0052678E" w:rsidRDefault="0052678E"/>
    <w:p w:rsidR="0052678E" w:rsidRDefault="0052678E"/>
    <w:p w:rsidR="0052678E" w:rsidRDefault="0052678E"/>
    <w:p w:rsidR="0052678E" w:rsidRDefault="0052678E"/>
    <w:p w:rsidR="0052678E" w:rsidRDefault="0052678E"/>
    <w:p w:rsidR="00346B0E" w:rsidRDefault="00346B0E"/>
    <w:sectPr w:rsidR="00346B0E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D3"/>
    <w:rsid w:val="001863CC"/>
    <w:rsid w:val="001B29D4"/>
    <w:rsid w:val="0023167C"/>
    <w:rsid w:val="002B01AA"/>
    <w:rsid w:val="002E17F2"/>
    <w:rsid w:val="00334737"/>
    <w:rsid w:val="00346B0E"/>
    <w:rsid w:val="0040559B"/>
    <w:rsid w:val="004B5C70"/>
    <w:rsid w:val="004C7F9F"/>
    <w:rsid w:val="00523C19"/>
    <w:rsid w:val="0052678E"/>
    <w:rsid w:val="005C19D3"/>
    <w:rsid w:val="007F1C7A"/>
    <w:rsid w:val="00832391"/>
    <w:rsid w:val="0089351A"/>
    <w:rsid w:val="009027C6"/>
    <w:rsid w:val="00953BAB"/>
    <w:rsid w:val="00A56815"/>
    <w:rsid w:val="00A636AD"/>
    <w:rsid w:val="00B52D10"/>
    <w:rsid w:val="00CC5464"/>
    <w:rsid w:val="00D05376"/>
    <w:rsid w:val="00E1011E"/>
    <w:rsid w:val="00E67AA6"/>
    <w:rsid w:val="00E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9ACB"/>
  <w15:docId w15:val="{E953F5EA-2375-4765-9EA1-8590ADA3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 Serchenya</dc:creator>
  <cp:lastModifiedBy>12</cp:lastModifiedBy>
  <cp:revision>4</cp:revision>
  <dcterms:created xsi:type="dcterms:W3CDTF">2025-11-17T12:17:00Z</dcterms:created>
  <dcterms:modified xsi:type="dcterms:W3CDTF">2025-11-17T12:18:00Z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2021-12-07T00:00:00Z</vt:filetime>
  </property>
</Properties>
</file>